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0580F" w14:textId="0DE1A896" w:rsidR="009D6A4F" w:rsidRPr="009D6A4F" w:rsidRDefault="009D6A4F" w:rsidP="009D6A4F">
      <w:pPr>
        <w:jc w:val="center"/>
        <w:rPr>
          <w:b/>
          <w:bCs/>
          <w:sz w:val="28"/>
          <w:szCs w:val="28"/>
        </w:rPr>
      </w:pPr>
      <w:r w:rsidRPr="009D6A4F">
        <w:rPr>
          <w:b/>
          <w:bCs/>
          <w:sz w:val="28"/>
          <w:szCs w:val="28"/>
        </w:rPr>
        <w:t>How to update HFA21 Chipset File (Better WiFi Stability on Newer Routers</w:t>
      </w:r>
    </w:p>
    <w:p w14:paraId="5BDFA62D" w14:textId="59922FE8" w:rsidR="00AC68ED" w:rsidRDefault="009D6A4F">
      <w:r>
        <w:br/>
      </w:r>
      <w:r w:rsidR="00D135A7">
        <w:t>Connect to the Local Dongle HotSpot, using a laptop</w:t>
      </w:r>
      <w:r w:rsidR="00D135A7">
        <w:br/>
        <w:t>A Dongle HotSpot AP SSID looks like WE</w:t>
      </w:r>
      <w:r w:rsidR="009C271E">
        <w:t>2300G100, WJ2300G100 etc etc</w:t>
      </w:r>
      <w:r w:rsidR="009C271E">
        <w:br/>
      </w:r>
      <w:r w:rsidR="00FF0EF3">
        <w:t xml:space="preserve">Better local stability for the update can be achieved by powering the Dongle from a USB power supply (External </w:t>
      </w:r>
      <w:r w:rsidR="00FF0EF3" w:rsidRPr="000A3EF8">
        <w:t>Dongle)</w:t>
      </w:r>
      <w:r w:rsidR="00AB02C0" w:rsidRPr="000A3EF8">
        <w:br/>
        <w:t>Internal Dongle</w:t>
      </w:r>
      <w:r w:rsidR="000A3EF8">
        <w:t>’s</w:t>
      </w:r>
      <w:r w:rsidR="00AB02C0" w:rsidRPr="000A3EF8">
        <w:t xml:space="preserve"> can disconnect inverter data </w:t>
      </w:r>
      <w:r w:rsidR="000A3EF8">
        <w:t xml:space="preserve">to effectively do the same thing; </w:t>
      </w:r>
      <w:r w:rsidR="00AB02C0" w:rsidRPr="000A3EF8">
        <w:t xml:space="preserve">by </w:t>
      </w:r>
      <w:r w:rsidR="00FF0EF3" w:rsidRPr="000A3EF8">
        <w:t xml:space="preserve"> setting DIP switch 2&amp;3 to Off (Disconnecting inverter comms trying to </w:t>
      </w:r>
      <w:r w:rsidR="007A2023" w:rsidRPr="000A3EF8">
        <w:t xml:space="preserve">be processed) </w:t>
      </w:r>
      <w:r w:rsidR="007A2023" w:rsidRPr="007A2023">
        <w:rPr>
          <w:highlight w:val="yellow"/>
        </w:rPr>
        <w:br/>
        <w:t>Set back ON, afterwards.</w:t>
      </w:r>
      <w:r w:rsidR="007A2023">
        <w:t xml:space="preserve"> </w:t>
      </w:r>
      <w:r w:rsidR="009C271E">
        <w:br/>
        <w:t>Once connected</w:t>
      </w:r>
      <w:r w:rsidR="0082592C">
        <w:t xml:space="preserve"> to the wifi hotspot</w:t>
      </w:r>
      <w:r w:rsidR="009C271E">
        <w:t xml:space="preserve">, go to </w:t>
      </w:r>
      <w:hyperlink r:id="rId4" w:history="1">
        <w:r w:rsidR="009C271E" w:rsidRPr="003356B7">
          <w:rPr>
            <w:rStyle w:val="Hyperlink"/>
          </w:rPr>
          <w:t>http://10.10.100.254</w:t>
        </w:r>
      </w:hyperlink>
    </w:p>
    <w:p w14:paraId="573C7EDD" w14:textId="2E879896" w:rsidR="009C271E" w:rsidRDefault="009C271E">
      <w:r>
        <w:t>Login with admin and admin, assuming the Dongle has not been changed from defaults</w:t>
      </w:r>
      <w:r w:rsidR="0082592C">
        <w:t>. If not, you can reset it, by pressing the reset button for 10s and wait</w:t>
      </w:r>
      <w:r w:rsidR="00356238">
        <w:t xml:space="preserve"> till the hotspot SSID has no password. </w:t>
      </w:r>
    </w:p>
    <w:p w14:paraId="7C2A812F" w14:textId="4001DE2C" w:rsidR="009D6A4F" w:rsidRDefault="009C271E">
      <w:r>
        <w:t>Once at the Landing Page Click on Device Management</w:t>
      </w:r>
      <w:r>
        <w:br/>
      </w:r>
      <w:r>
        <w:br/>
      </w:r>
      <w:r w:rsidR="007A3C97">
        <w:rPr>
          <w:noProof/>
        </w:rPr>
        <w:drawing>
          <wp:inline distT="0" distB="0" distL="0" distR="0" wp14:anchorId="130FBD26" wp14:editId="627C055B">
            <wp:extent cx="4419600" cy="1738755"/>
            <wp:effectExtent l="0" t="0" r="0" b="0"/>
            <wp:docPr id="163533165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331650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4903" cy="1740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3C97">
        <w:br/>
      </w:r>
      <w:r w:rsidR="007A3C97">
        <w:br/>
        <w:t xml:space="preserve">Once here, </w:t>
      </w:r>
      <w:r w:rsidR="00583709">
        <w:t>make a note of the version</w:t>
      </w:r>
      <w:r w:rsidR="009B1528">
        <w:t>, here shows 5.02T04</w:t>
      </w:r>
      <w:r w:rsidR="00356238">
        <w:t xml:space="preserve">, this needs updating. </w:t>
      </w:r>
    </w:p>
    <w:p w14:paraId="36E40D88" w14:textId="45831A0F" w:rsidR="00670168" w:rsidRDefault="00A704B1">
      <w:r>
        <w:br/>
      </w:r>
      <w:r w:rsidR="00670168">
        <w:rPr>
          <w:noProof/>
        </w:rPr>
        <w:drawing>
          <wp:inline distT="0" distB="0" distL="0" distR="0" wp14:anchorId="229D94A6" wp14:editId="586AB2F8">
            <wp:extent cx="4542790" cy="1774209"/>
            <wp:effectExtent l="0" t="0" r="0" b="0"/>
            <wp:docPr id="121569095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690953" name="Picture 1" descr="A screenshot of a computer&#10;&#10;Description automatically generated"/>
                    <pic:cNvPicPr/>
                  </pic:nvPicPr>
                  <pic:blipFill rotWithShape="1">
                    <a:blip r:embed="rId6"/>
                    <a:srcRect b="43353"/>
                    <a:stretch/>
                  </pic:blipFill>
                  <pic:spPr bwMode="auto">
                    <a:xfrm>
                      <a:off x="0" y="0"/>
                      <a:ext cx="4548470" cy="17764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0E448B" w14:textId="1729D307" w:rsidR="009D0AA4" w:rsidRDefault="00744B50">
      <w:r>
        <w:t xml:space="preserve">Now go to </w:t>
      </w:r>
      <w:hyperlink r:id="rId7" w:history="1">
        <w:r w:rsidR="009D0AA4" w:rsidRPr="008515F7">
          <w:rPr>
            <w:rStyle w:val="Hyperlink"/>
          </w:rPr>
          <w:t>http://10.10.100.254/EN/uboot.html</w:t>
        </w:r>
      </w:hyperlink>
      <w:r w:rsidR="009D0AA4">
        <w:br/>
        <w:t>or i</w:t>
      </w:r>
      <w:r w:rsidR="009E5D9F">
        <w:t>f</w:t>
      </w:r>
      <w:r w:rsidR="009D0AA4">
        <w:t xml:space="preserve"> already connected</w:t>
      </w:r>
      <w:r w:rsidR="009E5D9F">
        <w:t xml:space="preserve"> to your network</w:t>
      </w:r>
      <w:r w:rsidR="00356238">
        <w:t xml:space="preserve"> (ie doing this prior to a router upgrade) </w:t>
      </w:r>
      <w:r w:rsidR="009D0AA4">
        <w:t>, you can go via the issued address on your network (As below)</w:t>
      </w:r>
    </w:p>
    <w:p w14:paraId="0B560BCF" w14:textId="01FFC45B" w:rsidR="00670168" w:rsidRDefault="007A2023">
      <w:r w:rsidRPr="009D0AA4">
        <w:rPr>
          <w:noProof/>
        </w:rPr>
        <w:drawing>
          <wp:anchor distT="0" distB="0" distL="114300" distR="114300" simplePos="0" relativeHeight="251659264" behindDoc="0" locked="0" layoutInCell="1" allowOverlap="1" wp14:anchorId="1A6359EC" wp14:editId="56081540">
            <wp:simplePos x="0" y="0"/>
            <wp:positionH relativeFrom="column">
              <wp:posOffset>327414</wp:posOffset>
            </wp:positionH>
            <wp:positionV relativeFrom="paragraph">
              <wp:posOffset>-1186</wp:posOffset>
            </wp:positionV>
            <wp:extent cx="3971498" cy="2331122"/>
            <wp:effectExtent l="0" t="0" r="0" b="0"/>
            <wp:wrapNone/>
            <wp:docPr id="209703239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032393" name="Picture 1" descr="A screenshot of a computer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498" cy="23311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674D">
        <w:br/>
      </w:r>
    </w:p>
    <w:p w14:paraId="637F7473" w14:textId="77777777" w:rsidR="009D6A4F" w:rsidRDefault="009D6A4F"/>
    <w:p w14:paraId="31F71C47" w14:textId="77777777" w:rsidR="009D6A4F" w:rsidRDefault="009D6A4F"/>
    <w:p w14:paraId="0B9EC542" w14:textId="77777777" w:rsidR="007A2023" w:rsidRDefault="007A2023"/>
    <w:p w14:paraId="79210822" w14:textId="77777777" w:rsidR="007A2023" w:rsidRDefault="007A2023"/>
    <w:p w14:paraId="1341F6BC" w14:textId="77777777" w:rsidR="00562D35" w:rsidRDefault="00562D35"/>
    <w:p w14:paraId="7E0C36D3" w14:textId="62CDA5D1" w:rsidR="00B262E5" w:rsidRDefault="002F1FBB">
      <w:r>
        <w:lastRenderedPageBreak/>
        <w:t xml:space="preserve">Send the 2 files one at a time, </w:t>
      </w:r>
      <w:r w:rsidR="006B3D7A">
        <w:t>V2</w:t>
      </w:r>
      <w:r w:rsidR="00935082">
        <w:t>7</w:t>
      </w:r>
      <w:r w:rsidR="006B3D7A">
        <w:t xml:space="preserve"> is the latest Dongle chipset file</w:t>
      </w:r>
      <w:r w:rsidR="00935082">
        <w:br/>
      </w:r>
      <w:r w:rsidR="006B3D7A">
        <w:br/>
      </w:r>
      <w:r w:rsidR="00B262E5" w:rsidRPr="00B262E5">
        <w:rPr>
          <w:noProof/>
        </w:rPr>
        <w:drawing>
          <wp:inline distT="0" distB="0" distL="0" distR="0" wp14:anchorId="064CC95A" wp14:editId="6F51C793">
            <wp:extent cx="6645910" cy="1002665"/>
            <wp:effectExtent l="0" t="0" r="2540" b="6985"/>
            <wp:docPr id="130863750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637505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F0766" w14:textId="2F96805E" w:rsidR="001B3919" w:rsidRDefault="00A6395E">
      <w:r>
        <w:t>It will prompt for a reboot.</w:t>
      </w:r>
    </w:p>
    <w:p w14:paraId="1C129D54" w14:textId="77777777" w:rsidR="001B3919" w:rsidRDefault="001B3919">
      <w:r w:rsidRPr="00FF60CC">
        <w:rPr>
          <w:noProof/>
        </w:rPr>
        <w:drawing>
          <wp:anchor distT="0" distB="0" distL="114300" distR="114300" simplePos="0" relativeHeight="251660288" behindDoc="0" locked="0" layoutInCell="1" allowOverlap="1" wp14:anchorId="3C81B10A" wp14:editId="4C65EFD2">
            <wp:simplePos x="0" y="0"/>
            <wp:positionH relativeFrom="margin">
              <wp:posOffset>-183335</wp:posOffset>
            </wp:positionH>
            <wp:positionV relativeFrom="paragraph">
              <wp:posOffset>238874</wp:posOffset>
            </wp:positionV>
            <wp:extent cx="5687219" cy="676369"/>
            <wp:effectExtent l="0" t="0" r="8890" b="9525"/>
            <wp:wrapThrough wrapText="bothSides">
              <wp:wrapPolygon edited="0">
                <wp:start x="0" y="0"/>
                <wp:lineTo x="0" y="21296"/>
                <wp:lineTo x="21561" y="21296"/>
                <wp:lineTo x="21561" y="0"/>
                <wp:lineTo x="0" y="0"/>
              </wp:wrapPolygon>
            </wp:wrapThrough>
            <wp:docPr id="1832730051" name="Picture 1" descr="A close up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730051" name="Picture 1" descr="A close up of a computer screen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7219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395E">
        <w:t>Then repeat for the 2</w:t>
      </w:r>
      <w:r w:rsidR="00A6395E" w:rsidRPr="00A6395E">
        <w:rPr>
          <w:vertAlign w:val="superscript"/>
        </w:rPr>
        <w:t>nd</w:t>
      </w:r>
      <w:r w:rsidR="00A6395E">
        <w:t xml:space="preserve"> file, which is the boot loader</w:t>
      </w:r>
      <w:r w:rsidR="00A6395E">
        <w:br/>
      </w:r>
      <w:r w:rsidR="00A6395E">
        <w:br/>
      </w:r>
    </w:p>
    <w:p w14:paraId="20D29F88" w14:textId="77777777" w:rsidR="001B3919" w:rsidRDefault="001B3919"/>
    <w:p w14:paraId="670D92DD" w14:textId="4284136B" w:rsidR="002F1FBB" w:rsidRDefault="00A6395E">
      <w:r>
        <w:t>Once both are done the page should look like above. T2</w:t>
      </w:r>
      <w:r w:rsidR="00FD1820">
        <w:t>7</w:t>
      </w:r>
      <w:r>
        <w:t xml:space="preserve"> version with boot 1.1.4</w:t>
      </w:r>
    </w:p>
    <w:p w14:paraId="350A16DF" w14:textId="580CE6AF" w:rsidR="004321E6" w:rsidRPr="001B3919" w:rsidRDefault="00EE6FD9">
      <w:r>
        <w:t>The WiFi Chipset is updated. You can confirm by going back to the Device Management screen and checking the version reads</w:t>
      </w:r>
      <w:r w:rsidR="00A6395E">
        <w:t>. Just to be sure</w:t>
      </w:r>
      <w:r w:rsidR="001B3919">
        <w:br/>
      </w:r>
      <w:r>
        <w:br/>
      </w:r>
      <w:r w:rsidR="003828AA">
        <w:t>The Dongle wifi connectivity on newer routers should now be more stable</w:t>
      </w:r>
      <w:r w:rsidR="003828AA">
        <w:br/>
      </w:r>
      <w:r w:rsidR="003828AA">
        <w:br/>
        <w:t>Continue with connecting the WiFi to the customers WiFi as normal now.</w:t>
      </w:r>
      <w:r w:rsidR="003828AA">
        <w:br/>
      </w:r>
      <w:r w:rsidR="003828AA">
        <w:br/>
      </w:r>
      <w:r w:rsidR="00A34735">
        <w:rPr>
          <w:noProof/>
        </w:rPr>
        <w:drawing>
          <wp:inline distT="0" distB="0" distL="0" distR="0" wp14:anchorId="6D2800A3" wp14:editId="2C7BA491">
            <wp:extent cx="4435522" cy="2586469"/>
            <wp:effectExtent l="0" t="0" r="3175" b="4445"/>
            <wp:docPr id="57989352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893526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5580" cy="2592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98474C">
        <w:br/>
      </w:r>
      <w:r w:rsidR="0098474C" w:rsidRPr="0098474C">
        <w:rPr>
          <w:highlight w:val="yellow"/>
        </w:rPr>
        <w:t>ENSURE THAT THE AP INTERFACE SETTINGS IS ALSO CONFIGURED TO SECURE THE LOCAL HOTSPOT</w:t>
      </w:r>
      <w:r w:rsidR="000F1731">
        <w:rPr>
          <w:highlight w:val="yellow"/>
        </w:rPr>
        <w:br/>
        <w:t>Example here (Don’t use 12345678)</w:t>
      </w:r>
      <w:r w:rsidR="000F1731">
        <w:rPr>
          <w:highlight w:val="yellow"/>
        </w:rPr>
        <w:br/>
      </w:r>
      <w:r w:rsidR="000F1731" w:rsidRPr="000F1731">
        <w:rPr>
          <w:noProof/>
        </w:rPr>
        <w:drawing>
          <wp:inline distT="0" distB="0" distL="0" distR="0" wp14:anchorId="6B519CA5" wp14:editId="75AB8D54">
            <wp:extent cx="5620534" cy="1562318"/>
            <wp:effectExtent l="0" t="0" r="0" b="0"/>
            <wp:docPr id="117478324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783243" name="Picture 1" descr="A screenshot of a computer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0534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388AF" w14:textId="24161AEB" w:rsidR="009C271E" w:rsidRDefault="0098474C">
      <w:r w:rsidRPr="0098474C">
        <w:rPr>
          <w:highlight w:val="yellow"/>
        </w:rPr>
        <w:t>ALSO ENSURE THE LOGIN PASSWORD IS CHANGED FROM ADMIN</w:t>
      </w:r>
      <w:r w:rsidR="005F4F25">
        <w:t xml:space="preserve"> (Under Device Management)</w:t>
      </w:r>
    </w:p>
    <w:sectPr w:rsidR="009C271E" w:rsidSect="00562D3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4F"/>
    <w:rsid w:val="000563CF"/>
    <w:rsid w:val="00096FD3"/>
    <w:rsid w:val="000A3EF8"/>
    <w:rsid w:val="000F1731"/>
    <w:rsid w:val="001B3919"/>
    <w:rsid w:val="002F1FBB"/>
    <w:rsid w:val="00356238"/>
    <w:rsid w:val="00375644"/>
    <w:rsid w:val="003828AA"/>
    <w:rsid w:val="004321E6"/>
    <w:rsid w:val="00562D35"/>
    <w:rsid w:val="00583709"/>
    <w:rsid w:val="005F4F25"/>
    <w:rsid w:val="00670168"/>
    <w:rsid w:val="006B01F7"/>
    <w:rsid w:val="006B3D7A"/>
    <w:rsid w:val="00744B50"/>
    <w:rsid w:val="007A2023"/>
    <w:rsid w:val="007A3C97"/>
    <w:rsid w:val="0082592C"/>
    <w:rsid w:val="0087674D"/>
    <w:rsid w:val="00935082"/>
    <w:rsid w:val="00972433"/>
    <w:rsid w:val="0098474C"/>
    <w:rsid w:val="009B1528"/>
    <w:rsid w:val="009C271E"/>
    <w:rsid w:val="009D0AA4"/>
    <w:rsid w:val="009D6A4F"/>
    <w:rsid w:val="009E5D9F"/>
    <w:rsid w:val="00A34735"/>
    <w:rsid w:val="00A6395E"/>
    <w:rsid w:val="00A704B1"/>
    <w:rsid w:val="00A7209C"/>
    <w:rsid w:val="00AB02C0"/>
    <w:rsid w:val="00AC68ED"/>
    <w:rsid w:val="00B25570"/>
    <w:rsid w:val="00B262E5"/>
    <w:rsid w:val="00BE41B8"/>
    <w:rsid w:val="00C41EF3"/>
    <w:rsid w:val="00D135A7"/>
    <w:rsid w:val="00DD5614"/>
    <w:rsid w:val="00EE6FD9"/>
    <w:rsid w:val="00F6754F"/>
    <w:rsid w:val="00FD1820"/>
    <w:rsid w:val="00FF0EF3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274C1"/>
  <w15:chartTrackingRefBased/>
  <w15:docId w15:val="{52553B16-A65F-40D7-BF68-CEE20BBF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75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75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5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5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5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5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5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5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5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5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5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5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5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5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5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5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5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5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75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75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5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75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75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75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75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75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5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5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754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C271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27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10.10.100.254/EN/uboot.html" TargetMode="External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hyperlink" Target="http://10.10.100.254" TargetMode="Externa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f442708-b695-41ac-878e-4c9a353e606a}" enabled="1" method="Standard" siteId="{15c3e4ee-70eb-4890-9f33-0cfc3324953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Landregan</dc:creator>
  <cp:keywords/>
  <dc:description/>
  <cp:lastModifiedBy>Paul Landregan</cp:lastModifiedBy>
  <cp:revision>37</cp:revision>
  <dcterms:created xsi:type="dcterms:W3CDTF">2024-08-20T13:40:00Z</dcterms:created>
  <dcterms:modified xsi:type="dcterms:W3CDTF">2025-08-11T09:45:00Z</dcterms:modified>
</cp:coreProperties>
</file>